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Composants du système</w:t>
      </w:r>
    </w:p>
    <w:p/>
    <w:p>
      <w:pPr/>
      <w:r>
        <w:rPr>
          <w:b w:val="1"/>
          <w:bCs w:val="1"/>
        </w:rPr>
        <w:t xml:space="preserve">Coupleur de boutons-poussoirs PC4-DALI-2</w:t>
      </w:r>
    </w:p>
    <w:p>
      <w:pPr/>
      <w:r>
        <w:rPr>
          <w:b w:val="1"/>
          <w:bCs w:val="1"/>
        </w:rPr>
        <w:t xml:space="preserve">blanc</w:t>
      </w:r>
    </w:p>
    <w:p/>
    <w:p>
      <w:pPr/>
      <w:r>
        <w:rPr/>
        <w:t xml:space="preserve">Dimensions (L x l x H): 15 x 43 x 50 mm; Garantie du fabricant: 5 ans; Réglages via: Application, Smartphone, Bus, Tablette; Avec télécommande: Non; Variante: blanc; UC1, Code EAN: 4007841082123; Modèle: Kit système de commande de l'éclairage; Emplacement: Intérieur; Emplacement, pièce: bureau individuel, bureau grande surface, chambre d’hôtel, Intérieur, salle de classe, salle de conférences / salle de réunion, chambre médicalisée, cage d'escalier; Coloris: blanc; Support mural d'angle inclus: Non; Lieu d'installation: mur, plafond; Montage: intégré; Température ambiante: de -20 jusqu'à 50 °C; Matériau: Matière plastique; Tension d'alimentation détails: Bus DALI; Nombre de participants Dali: 1; Fonctions: 4 entrées pour boutons-poussoirs courants, Configuration du bouton-poussoir, Sélection des scénarios d'éclairage programmés; Courant nominal: 2,7 mA; Catègorie de produits: Composants du système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082123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Coupleur de boutons-poussoirs PC4-DALI-2 blanc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2025-01-09T02:25:17+01:00</dcterms:created>
  <dcterms:modified xsi:type="dcterms:W3CDTF">2025-01-09T02:25:17+01:00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